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October, 2025</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ind w:left="4640" w:right="3539" w:firstLine="83"/>
        <w:spacing w:after="0" w:line="259" w:lineRule="auto"/>
        <w:tabs>
          <w:tab w:leader="none" w:pos="4862"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Harbourfront Avenue Keppel Bay Tower #14-07 Singapore 098632</w:t>
      </w:r>
    </w:p>
    <w:p>
      <w:pPr>
        <w:ind w:left="5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617855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27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06, 2025</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4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4"/>
                <w:szCs w:val="14"/>
                <w:color w:val="auto"/>
              </w:rPr>
            </w:pPr>
          </w:p>
        </w:tc>
        <w:tc>
          <w:tcPr>
            <w:tcW w:w="1010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October 06, 2025 – Karooooo announces expected release of Second Quarter 2026 Financial Results on October 14,</w:t>
            </w:r>
          </w:p>
        </w:tc>
      </w:tr>
      <w:tr>
        <w:trPr>
          <w:trHeight w:val="222"/>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9420" w:type="dxa"/>
            <w:vAlign w:val="bottom"/>
            <w:tcBorders>
              <w:top w:val="single" w:sz="8" w:color="0000EE"/>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780" w:type="dxa"/>
            <w:vAlign w:val="bottom"/>
            <w:tcBorders>
              <w:top w:val="single" w:sz="8" w:color="CCEEFF"/>
              <w:bottom w:val="single" w:sz="8" w:color="auto"/>
            </w:tcBorders>
            <w:gridSpan w:val="2"/>
          </w:tcPr>
          <w:p>
            <w:pPr>
              <w:jc w:val="right"/>
              <w:ind w:right="517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156845</wp:posOffset>
            </wp:positionV>
            <wp:extent cx="1019810" cy="557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1981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Karooooo to Report Second Quarter 2026 Results on October 14, 2025</w:t>
      </w:r>
    </w:p>
    <w:p>
      <w:pPr>
        <w:spacing w:after="0" w:line="229"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SINGAPORE (October 06, 2025) - Karooooo Limited (NASDAQ: KARO) (“Karooooo” or “the Company”), which owns 100% of Cartrack and 74.8% of Karooooo Logistics, announced that the Company will release its Second Quarter 2026 Financial Results on Tuesday, October 14, 2025 shortly after 04:00 p.m. Eastern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color w:val="auto"/>
        </w:rPr>
        <w:t>The Company will host a corresponding Zoom webinar on Wednesday, October 15, 2025 at 08:00 a.m. Eastern Time (02:00 p.m. South African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08:00 p.m. Singaporean time). Investors are invited to join the Zoom webinar at: https://us02web.zoom.us/j/87159858849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Webinar ID</w:t>
      </w:r>
      <w:r>
        <w:rPr>
          <w:rFonts w:ascii="Times New Roman" w:cs="Times New Roman" w:eastAsia="Times New Roman" w:hAnsi="Times New Roman"/>
          <w:sz w:val="18"/>
          <w:szCs w:val="18"/>
          <w:color w:val="auto"/>
        </w:rPr>
        <w:t>: 871 5985 8849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(New York) Toll-free: +1 646 558 8656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Toll-free: +27 87 551 7702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at www.karooooo.com approximately three hours after the conclusion of the live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ind w:left="20" w:hanging="8"/>
        <w:spacing w:after="0" w:line="261" w:lineRule="auto"/>
        <w:rPr>
          <w:sz w:val="20"/>
          <w:szCs w:val="20"/>
          <w:color w:val="auto"/>
        </w:rPr>
      </w:pPr>
      <w:r>
        <w:rPr>
          <w:rFonts w:ascii="Times New Roman" w:cs="Times New Roman" w:eastAsia="Times New Roman" w:hAnsi="Times New Roman"/>
          <w:sz w:val="18"/>
          <w:szCs w:val="18"/>
          <w:color w:val="auto"/>
        </w:rPr>
        <w:t>Karooooo digitally transforms physical operations by simplifying decision making. Through its cloud platform, Karooooo empowers businesses to conquer operations including fleet maintenance, fuel management and asset utilization, workforce management, logistics, safety, compliance, risk and environmental impact. Karooooo’s differentiated insights and analytics simplify day-to-day operations and enable businesses to decrease costs, increase efficiency, improve safety and strengthen workforce and customer satisfaction.</w:t>
      </w:r>
    </w:p>
    <w:p>
      <w:pPr>
        <w:spacing w:after="0" w:line="180" w:lineRule="exact"/>
        <w:rPr>
          <w:sz w:val="20"/>
          <w:szCs w:val="20"/>
          <w:color w:val="auto"/>
        </w:rPr>
      </w:pPr>
    </w:p>
    <w:p>
      <w:pPr>
        <w:jc w:val="both"/>
        <w:ind w:left="20" w:hanging="8"/>
        <w:spacing w:after="0" w:line="282" w:lineRule="auto"/>
        <w:rPr>
          <w:sz w:val="20"/>
          <w:szCs w:val="20"/>
          <w:color w:val="auto"/>
        </w:rPr>
      </w:pPr>
      <w:r>
        <w:rPr>
          <w:rFonts w:ascii="Times New Roman" w:cs="Times New Roman" w:eastAsia="Times New Roman" w:hAnsi="Times New Roman"/>
          <w:sz w:val="18"/>
          <w:szCs w:val="18"/>
          <w:color w:val="auto"/>
        </w:rPr>
        <w:t>Karooooo is headquartered in Singapore and services more than 125,000 commercial customers and more than 2,475,000 active subscribers in more than 20 countries.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Investor Relations Contact:</w:t>
            </w:r>
          </w:p>
        </w:tc>
        <w:tc>
          <w:tcPr>
            <w:tcW w:w="9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IR@karooooo.com</w:t>
            </w:r>
          </w:p>
        </w:tc>
      </w:tr>
      <w:tr>
        <w:trPr>
          <w:trHeight w:val="432"/>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Media Contact:</w:t>
            </w:r>
          </w:p>
        </w:tc>
        <w:tc>
          <w:tcPr>
            <w:tcW w:w="9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media@karooooo.com</w:t>
            </w:r>
          </w:p>
        </w:tc>
      </w:tr>
      <w:tr>
        <w:trPr>
          <w:trHeight w:val="655"/>
        </w:trPr>
        <w:tc>
          <w:tcPr>
            <w:tcW w:w="218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2025-10-06T06:13:20Z</dcterms:created>
  <dcterms:modified xsi:type="dcterms:W3CDTF">2025-10-06T06:13:20Z</dcterms:modified>
</cp:coreProperties>
</file>