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220" w:val="left"/>
          <w:tab w:leader="none" w:pos="5820" w:val="left"/>
          <w:tab w:leader="none" w:pos="67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15, 2024 - Karooooo announces expected release of First Quarter 2025 Financial Results on July 18, 2024</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440" w:type="dxa"/>
            <w:vAlign w:val="bottom"/>
            <w:tcBorders>
              <w:top w:val="single" w:sz="8" w:color="0000EE"/>
              <w:bottom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(July 15, 2024) - Karooooo Limited (NASDAQ: KARO) (“Karooooo” or “the Company”), which owns 100% of Cartrack Holdings, announced that the Company will release its First Quarter 2025 Financial Results on Thursday, July 18, 2024 shortly after 04:00 p.m. Eastern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First Quarter 2025 Financial Results on July 18,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will report financial results for the First Quarter ended May 31, 2024 on Thursday, July 18, 2024 shortly after 04:00 p.m. Eastern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Friday, July 19, 2024 at 08:00 a.m. Eastern Time (02:00 p.m. South African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08:00 p.m. Singaporean time). Investors are invited to join the Zoom webinar at: https://us02web.zoom.us/j/82089929893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Webinar ID: </w:t>
      </w:r>
      <w:r>
        <w:rPr>
          <w:rFonts w:ascii="Times New Roman" w:cs="Times New Roman" w:eastAsia="Times New Roman" w:hAnsi="Times New Roman"/>
          <w:sz w:val="18"/>
          <w:szCs w:val="18"/>
          <w:color w:val="auto"/>
        </w:rPr>
        <w:t>820 8992 9893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general meeting of shareholders of Karooooo will be held by way of electronic communication on Thursday, 29 August 2024 at 12:00 South African time (6:00am Eastern Time and 06:00 p.m. Singaporean time) for purposes of dealing with the ordinary and special business of an annual general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of Annual General Meeting and Annual Financial Statements will be distributed to shareholders in accordance with the requirements of the Singapore Companies Act on or about Tuesday, 13 August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the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2,100,000 connected vehicles and equipment on the Cartrack cloud.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2024-07-15T11:56:24Z</dcterms:created>
  <dcterms:modified xsi:type="dcterms:W3CDTF">2024-07-15T11:56:24Z</dcterms:modified>
</cp:coreProperties>
</file>