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72535-6k_karooooo.htm"/>
      <w:bookmarkStart w:id="1" w:name="ksea02725356k_karoooo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January,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10" w:right="0" w:hanging="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098632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24"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545"/>
        <w:gridCol w:w="1655"/>
        <w:gridCol w:w="365"/>
        <w:gridCol w:w="650"/>
        <w:gridCol w:w="2330"/>
      </w:tblGrid>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b/>
              </w:rPr>
            </w:pPr>
            <w:r>
              <w:rPr>
                <w:b/>
              </w:rPr>
              <w:t>Karooooo Ltd.</w:t>
            </w:r>
          </w:p>
        </w:tc>
      </w:tr>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80" w:type="dxa"/>
            <w:gridSpan w:val="2"/>
            <w:tcBorders>
              <w:bottom w:val="single" w:sz="12" w:space="0" w:color="000000"/>
            </w:tcBorders>
            <w:tcMar>
              <w:bottom w:w="28" w:type="dxa"/>
            </w:tcMar>
            <w:vAlign w:val="center"/>
          </w:tcPr>
          <w:p>
            <w:pPr>
              <w:pStyle w:val="TableContents"/>
              <w:bidi w:val="0"/>
              <w:spacing w:before="0" w:after="283"/>
              <w:jc w:val="left"/>
              <w:rPr/>
            </w:pPr>
            <w:r>
              <w:rPr/>
              <w:t>/s/ Isaias (Zak) Jose Calisto</w:t>
            </w:r>
          </w:p>
        </w:tc>
      </w:tr>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30" w:type="dxa"/>
            <w:tcBorders/>
            <w:vAlign w:val="center"/>
          </w:tcPr>
          <w:p>
            <w:pPr>
              <w:pStyle w:val="TableContents"/>
              <w:bidi w:val="0"/>
              <w:spacing w:before="0" w:after="283"/>
              <w:jc w:val="left"/>
              <w:rPr/>
            </w:pPr>
            <w:r>
              <w:rPr/>
              <w:t>Isaias (Zak) Jose Calisto</w:t>
            </w:r>
          </w:p>
        </w:tc>
      </w:tr>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30" w:type="dxa"/>
            <w:tcBorders/>
            <w:vAlign w:val="center"/>
          </w:tcPr>
          <w:p>
            <w:pPr>
              <w:pStyle w:val="TableContents"/>
              <w:bidi w:val="0"/>
              <w:spacing w:before="0" w:after="283"/>
              <w:jc w:val="left"/>
              <w:rPr/>
            </w:pPr>
            <w:r>
              <w:rPr/>
              <w:t>Chief Executive Officer</w:t>
            </w:r>
          </w:p>
        </w:tc>
      </w:tr>
      <w:tr>
        <w:trPr/>
        <w:tc>
          <w:tcPr>
            <w:tcW w:w="54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1655" w:type="dxa"/>
            <w:tcBorders/>
            <w:vAlign w:val="center"/>
          </w:tcPr>
          <w:p>
            <w:pPr>
              <w:pStyle w:val="TableContents"/>
              <w:bidi w:val="0"/>
              <w:spacing w:before="0" w:after="283"/>
              <w:jc w:val="left"/>
              <w:rPr/>
            </w:pPr>
            <w:r>
              <w:rPr/>
              <w:t>January 12, 2026</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bl>
    <w:p>
      <w:pPr>
        <w:pStyle w:val="TextBody"/>
        <w:bidi w:val="0"/>
        <w:spacing w:before="0" w:after="0"/>
        <w:ind w:left="324"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8"/>
        <w:gridCol w:w="60"/>
        <w:gridCol w:w="9217"/>
      </w:tblGrid>
      <w:tr>
        <w:trPr/>
        <w:tc>
          <w:tcPr>
            <w:tcW w:w="92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7"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28"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7" w:type="dxa"/>
            <w:tcBorders/>
            <w:shd w:fill="CCEEFF" w:val="clear"/>
            <w:tcMar>
              <w:bottom w:w="0" w:type="dxa"/>
            </w:tcMar>
            <w:vAlign w:val="center"/>
          </w:tcPr>
          <w:p>
            <w:pPr>
              <w:pStyle w:val="TableContents"/>
              <w:bidi w:val="0"/>
              <w:spacing w:before="0" w:after="283"/>
              <w:jc w:val="both"/>
              <w:rPr/>
            </w:pPr>
            <w:r>
              <w:rPr/>
              <w:t> </w:t>
            </w:r>
            <w:hyperlink w:anchor="ea027253501ex99-1_karooooo.htm">
              <w:r>
                <w:rPr>
                  <w:rStyle w:val="InternetLink"/>
                  <w:sz w:val="20"/>
                </w:rPr>
                <w:t>Press release dated January 12, 2026 – Karooooo announces expected release of Third Quarter 2026 Financial Results on January 20,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right"/>
        <w:rPr>
          <w:rFonts w:ascii="Times New Roman;Times;Serif" w:hAnsi="Times New Roman;Times;Serif"/>
          <w:b/>
          <w:i w:val="false"/>
          <w:caps w:val="false"/>
          <w:smallCaps w:val="false"/>
          <w:sz w:val="20"/>
        </w:rPr>
      </w:pPr>
      <w:bookmarkStart w:id="2" w:name="ea027253501ex99-1_karooooo.htm"/>
      <w:bookmarkStart w:id="3" w:name="ksea027253501ex991_karooooo"/>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3347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to Report Third Quarter 2026 Results on January 20, 2026</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(January 12, 2026) - Karooooo Limited (NASDAQ: KARO) (“Karooooo” or “the Company”), which owns 100% of Cartrack and 81% of Karooooo Logistics, announced that the Company will release its Third Quarter 2026 Financial Results on Tuesday, January 20, 2026 shortly after 04:00 p.m. Eastern Time.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Webcast: </w:t>
      </w:r>
      <w:r>
        <w:rPr>
          <w:rFonts w:ascii="Times New Roman;Times;Serif" w:hAnsi="Times New Roman;Times;Serif"/>
          <w:b w:val="false"/>
          <w:i w:val="false"/>
          <w:caps w:val="false"/>
          <w:smallCaps w:val="false"/>
          <w:sz w:val="20"/>
        </w:rPr>
        <w:t>The Company will host a corresponding Zoom webinar on Wednesday, January 21, 2026 at 08:00 a.m. Eastern Time (03:00 p.m. South African time; 09:00 p.m. Singaporean time). Investors are invited to join the Zoom webinar at: https://us02web.zoom.us/j/82611545679</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Webinar ID</w:t>
      </w:r>
      <w:r>
        <w:rPr>
          <w:rFonts w:ascii="Times New Roman;Times;Serif" w:hAnsi="Times New Roman;Times;Serif"/>
          <w:b w:val="false"/>
          <w:i w:val="false"/>
          <w:caps w:val="false"/>
          <w:smallCaps w:val="false"/>
          <w:sz w:val="20"/>
        </w:rPr>
        <w:t>: 826 1154 5679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US (New York) Toll-free: +1 646 558 8656</w:t>
            </w:r>
          </w:p>
        </w:tc>
      </w:tr>
    </w:tbl>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3"/>
        <w:gridCol w:w="9688"/>
      </w:tblGrid>
      <w:tr>
        <w:trPr/>
        <w:tc>
          <w:tcPr>
            <w:tcW w:w="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w:t>
            </w:r>
          </w:p>
        </w:tc>
        <w:tc>
          <w:tcPr>
            <w:tcW w:w="9688" w:type="dxa"/>
            <w:tcBorders/>
            <w:vAlign w:val="center"/>
          </w:tcPr>
          <w:p>
            <w:pPr>
              <w:pStyle w:val="TableContents"/>
              <w:bidi w:val="0"/>
              <w:spacing w:before="0" w:after="283"/>
              <w:jc w:val="both"/>
              <w:rPr/>
            </w:pPr>
            <w:r>
              <w:rPr/>
              <w:t>South Africa Toll-free: +27 87 551 7702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 Karooooo is headquartered in Singapore and services more than 125,000 commercial customers and more than 2,600,000 active subscribers in more than 20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600"/>
        <w:gridCol w:w="2195"/>
      </w:tblGrid>
      <w:tr>
        <w:trPr/>
        <w:tc>
          <w:tcPr>
            <w:tcW w:w="2600" w:type="dxa"/>
            <w:tcBorders/>
            <w:vAlign w:val="center"/>
          </w:tcPr>
          <w:p>
            <w:pPr>
              <w:pStyle w:val="TableContents"/>
              <w:bidi w:val="0"/>
              <w:spacing w:before="0" w:after="283"/>
              <w:jc w:val="left"/>
              <w:rPr/>
            </w:pPr>
            <w:r>
              <w:rPr/>
              <w:t>Investor Relations Contact:</w:t>
            </w:r>
          </w:p>
        </w:tc>
        <w:tc>
          <w:tcPr>
            <w:tcW w:w="2195" w:type="dxa"/>
            <w:tcBorders/>
            <w:vAlign w:val="center"/>
          </w:tcPr>
          <w:p>
            <w:pPr>
              <w:pStyle w:val="TableContents"/>
              <w:bidi w:val="0"/>
              <w:spacing w:before="0" w:after="283"/>
              <w:jc w:val="left"/>
              <w:rPr/>
            </w:pPr>
            <w:r>
              <w:rPr/>
              <w:t>IR@karooooo.com</w:t>
            </w:r>
          </w:p>
        </w:tc>
      </w:tr>
      <w:tr>
        <w:trPr/>
        <w:tc>
          <w:tcPr>
            <w:tcW w:w="26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Media Contact:</w:t>
            </w:r>
          </w:p>
        </w:tc>
        <w:tc>
          <w:tcPr>
            <w:tcW w:w="2195" w:type="dxa"/>
            <w:tcBorders/>
            <w:vAlign w:val="center"/>
          </w:tcPr>
          <w:p>
            <w:pPr>
              <w:pStyle w:val="TableContents"/>
              <w:bidi w:val="0"/>
              <w:spacing w:before="0" w:after="283"/>
              <w:jc w:val="left"/>
              <w:rPr/>
            </w:pPr>
            <w:r>
              <w:rPr/>
              <w:t>media@karooooo.com</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408</Words>
  <Characters>2394</Characters>
  <CharactersWithSpaces>2816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